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745941" w14:textId="77777777" w:rsidR="00BD7791" w:rsidRPr="00BD7791" w:rsidRDefault="00BD7791" w:rsidP="00BD7791">
      <w:pPr>
        <w:rPr>
          <w:rFonts w:cstheme="minorHAnsi"/>
          <w:color w:val="000000"/>
          <w:sz w:val="24"/>
          <w:szCs w:val="24"/>
          <w:shd w:val="clear" w:color="auto" w:fill="FFFFFF"/>
        </w:rPr>
      </w:pPr>
      <w:bookmarkStart w:id="0" w:name="_GoBack"/>
      <w:r w:rsidRPr="00BD7791">
        <w:rPr>
          <w:rFonts w:cstheme="minorHAnsi"/>
          <w:b/>
          <w:bCs/>
          <w:color w:val="000000"/>
          <w:sz w:val="24"/>
          <w:szCs w:val="24"/>
          <w:shd w:val="clear" w:color="auto" w:fill="FFFFFF"/>
        </w:rPr>
        <w:t>Drisana Clifton, NDTR</w:t>
      </w:r>
      <w:r w:rsidRPr="00BD7791">
        <w:rPr>
          <w:rFonts w:cstheme="minorHAnsi"/>
          <w:color w:val="000000"/>
          <w:sz w:val="24"/>
          <w:szCs w:val="24"/>
          <w:shd w:val="clear" w:color="auto" w:fill="FFFFFF"/>
        </w:rPr>
        <w:t xml:space="preserve">: At-Large </w:t>
      </w:r>
      <w:proofErr w:type="gramStart"/>
      <w:r w:rsidRPr="00BD7791">
        <w:rPr>
          <w:rFonts w:cstheme="minorHAnsi"/>
          <w:color w:val="000000"/>
          <w:sz w:val="24"/>
          <w:szCs w:val="24"/>
          <w:shd w:val="clear" w:color="auto" w:fill="FFFFFF"/>
        </w:rPr>
        <w:t>Delegate  Currently</w:t>
      </w:r>
      <w:proofErr w:type="gramEnd"/>
      <w:r w:rsidRPr="00BD7791">
        <w:rPr>
          <w:rFonts w:cstheme="minorHAnsi"/>
          <w:color w:val="000000"/>
          <w:sz w:val="24"/>
          <w:szCs w:val="24"/>
          <w:shd w:val="clear" w:color="auto" w:fill="FFFFFF"/>
        </w:rPr>
        <w:t>, working in the health and wellness field coaching participants through lifestyle changes in a digital diabetes prevention program. Previous experiences include in-person diabetes prevention program facilitation and coaching, design and implementation of Senior community center diabetes and healthy living education classes, Certified Kitchen Manager, along with clinical experiences in both the hospital and community clinic setting. I am passionate about uplifting the NDTR credential and demonstrating the value it brings to the public, employers and prospective NDTRs. </w:t>
      </w:r>
    </w:p>
    <w:bookmarkEnd w:id="0"/>
    <w:p w14:paraId="45910C12" w14:textId="77777777" w:rsidR="00A4571E" w:rsidRDefault="00A4571E"/>
    <w:sectPr w:rsidR="00A457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791"/>
    <w:rsid w:val="00A4571E"/>
    <w:rsid w:val="00BD77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72E48"/>
  <w15:chartTrackingRefBased/>
  <w15:docId w15:val="{43D6FF3C-8ABD-4437-A376-D7E6EDD7B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779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93</Words>
  <Characters>535</Characters>
  <Application>Microsoft Office Word</Application>
  <DocSecurity>0</DocSecurity>
  <Lines>4</Lines>
  <Paragraphs>1</Paragraphs>
  <ScaleCrop>false</ScaleCrop>
  <Company/>
  <LinksUpToDate>false</LinksUpToDate>
  <CharactersWithSpaces>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Marcia Kyle</dc:creator>
  <cp:keywords/>
  <dc:description/>
  <cp:lastModifiedBy>Marcia Kyle</cp:lastModifiedBy>
  <cp:revision>1</cp:revision>
  <dcterms:created xsi:type="dcterms:W3CDTF">2020-01-31T13:27:00Z</dcterms:created>
  <dcterms:modified xsi:type="dcterms:W3CDTF">2020-01-31T13:29:00Z</dcterms:modified>
</cp:coreProperties>
</file>